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254B" w:rsidRDefault="000E254B" w:rsidP="000E254B">
      <w:pPr>
        <w:pStyle w:val="a3"/>
        <w:jc w:val="center"/>
        <w:rPr>
          <w:rFonts w:ascii="Arial" w:hAnsi="Arial" w:cs="Arial"/>
          <w:b/>
          <w:sz w:val="28"/>
          <w:szCs w:val="28"/>
        </w:rPr>
      </w:pPr>
      <w:bookmarkStart w:id="0" w:name="_GoBack"/>
      <w:r>
        <w:rPr>
          <w:rFonts w:ascii="Arial" w:hAnsi="Arial" w:cs="Arial"/>
          <w:b/>
          <w:sz w:val="28"/>
          <w:szCs w:val="28"/>
        </w:rPr>
        <w:t>ОТЧЕТ</w:t>
      </w:r>
    </w:p>
    <w:p w:rsidR="000E254B" w:rsidRDefault="000E254B" w:rsidP="000E254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4"/>
          <w:szCs w:val="24"/>
        </w:rPr>
        <w:t>о деятельности Нижегородской региональной общественной организации инвалидов за 201</w:t>
      </w:r>
      <w:r w:rsidR="00B8081C" w:rsidRPr="00B8081C">
        <w:rPr>
          <w:rFonts w:ascii="Arial" w:hAnsi="Arial" w:cs="Arial"/>
          <w:b/>
          <w:sz w:val="24"/>
          <w:szCs w:val="24"/>
        </w:rPr>
        <w:t>3</w:t>
      </w:r>
      <w:r>
        <w:rPr>
          <w:rFonts w:ascii="Arial" w:hAnsi="Arial" w:cs="Arial"/>
          <w:b/>
          <w:sz w:val="24"/>
          <w:szCs w:val="24"/>
        </w:rPr>
        <w:t xml:space="preserve"> год</w:t>
      </w:r>
    </w:p>
    <w:bookmarkEnd w:id="0"/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В 2013 году деятельность организации была направлена на обеспечение эффективной работы по выполнению целей и задач, заявленных в уставе, социально – значимых программ, а также проектов местного и регионального значения.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Целевыми группами организации остались люди с ограниченными возможностями, пожилые, безработные, другие социально незащищенные категории граждан.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В 2013 году НРООИ «Социальная реабилитация» активно работала в сфере установления и укрепления модели социального партнерства с органами государственной власти, некоммерческими организациями региона, России, стран ближнего и дальнего зарубежья, СМИ, бизнесом.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указанного периода организация работала в рамках следующих социальных программ и проектов: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«Содействие трудоустройству и дополнительному образованию» - ГКУ «Центр занятости населения </w:t>
      </w:r>
      <w:proofErr w:type="spellStart"/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г.Н.Новгорода</w:t>
      </w:r>
      <w:proofErr w:type="spellEnd"/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», пожертвования благотворителей, собственные средства;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«Статус: </w:t>
      </w:r>
      <w:proofErr w:type="gramStart"/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Он-лайн</w:t>
      </w:r>
      <w:proofErr w:type="gramEnd"/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Компьютерная грамотность для людей старшего поколения и совершеннолетних людей с ограниченными возможностями», Фонд «КАФ», собственные средства.</w:t>
      </w:r>
    </w:p>
    <w:p w:rsidR="00991ABF" w:rsidRPr="00991ABF" w:rsidRDefault="00991ABF" w:rsidP="00991AB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 </w:t>
      </w:r>
    </w:p>
    <w:p w:rsidR="00991ABF" w:rsidRPr="00991ABF" w:rsidRDefault="00991ABF" w:rsidP="00991AB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Основные мероприятия в 2013 году.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Привлечение целевой группы, взаимодействия с органами власти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оповещения целевой группы использовались следующие инструменты:</w:t>
      </w:r>
    </w:p>
    <w:p w:rsidR="00991ABF" w:rsidRPr="00991ABF" w:rsidRDefault="00991ABF" w:rsidP="00991AB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Информационные материалы по мероприятиям года для профильных структур власти; - Объявления в СМИ;</w:t>
      </w:r>
    </w:p>
    <w:p w:rsidR="00991ABF" w:rsidRPr="00991ABF" w:rsidRDefault="00991ABF" w:rsidP="00991AB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Сайт НРООИ «Социальная реабилитация»;</w:t>
      </w:r>
    </w:p>
    <w:p w:rsidR="00991ABF" w:rsidRPr="00991ABF" w:rsidRDefault="00991ABF" w:rsidP="00991AB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Информационные встречи руководителя организации с руководителями профильных структур, представителями НКО,</w:t>
      </w:r>
    </w:p>
    <w:p w:rsidR="00991ABF" w:rsidRPr="00991ABF" w:rsidRDefault="00991ABF" w:rsidP="00991AB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Памятка по мероприятиям года для целевой группы;</w:t>
      </w:r>
    </w:p>
    <w:p w:rsidR="00991ABF" w:rsidRPr="00991ABF" w:rsidRDefault="00991ABF" w:rsidP="00991AB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Консультации менеджера организации;</w:t>
      </w:r>
    </w:p>
    <w:p w:rsidR="00991ABF" w:rsidRPr="00991ABF" w:rsidRDefault="00991ABF" w:rsidP="00991AB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Отзывы участников мероприятий.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Самым главным критерием отбора по обучению была устойчивая мотивация с дальнейшим практическим использованием и закреплением полученных знаний.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 этой целью была разработана анкета, которая состояла из трех разделов – 1) мотивационная составляющая, 2) ожидания от участия в </w:t>
      </w:r>
      <w:proofErr w:type="gramStart"/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мероприятиях ,</w:t>
      </w:r>
      <w:proofErr w:type="gramEnd"/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3) отзывы и пожелания. Данный способ отбора подтвердил успешные результаты итогов работы.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оповещения профильных органов власти районов области, районов </w:t>
      </w:r>
      <w:proofErr w:type="spellStart"/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г.Н.Новгорода</w:t>
      </w:r>
      <w:proofErr w:type="spellEnd"/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были подготовлены адресные информационные материалы по деятельности организации в 2013 г. Всего было направлено более 80 информационных писем в структуры соцзащиты, занятости, медико-социальной экспертизы, советов общественного самоуправления, общественных организаций. Организованы встречи руководителя организации с представителями профильных структур – руководители районных управлений соцзащиты Автозаводского и Ленинского районов, руководитель ФГУ «ГБ МСЭ </w:t>
      </w:r>
      <w:proofErr w:type="gramStart"/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proofErr w:type="gramEnd"/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НО», администрации Автозаводского и Ленинского районов.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Заинтересованность и поддержка была со стороны администрации Автозаводского и Ленинского районов, районных управлений соцзащиты, а также ФГУ «ГБ МСЭ </w:t>
      </w:r>
      <w:proofErr w:type="gramStart"/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proofErr w:type="gramEnd"/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НО», медучреждений г. Н. Новгорода, центров занятости.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мероприятиях организации активно участвовала </w:t>
      </w:r>
      <w:proofErr w:type="spellStart"/>
      <w:proofErr w:type="gramStart"/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соц.защита</w:t>
      </w:r>
      <w:proofErr w:type="spellEnd"/>
      <w:proofErr w:type="gramEnd"/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Автозаводского и Ленинского районов, Городской центр занятости, ФГУ «ГБ МСЭ по НО», Министерство социальной политики, Министерство внутренней региональной и муниципальной политики Нижегородской области.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Взаимодействие со СМИ.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Информационную поддержку НРООИ «Социальная реабилитация» оказали газеты «Автозаводец», «Здравствуйте, люди», пресс-служба администрации Автозаводского района, пресс-служба Губернатора, а также интернет ресурсы</w:t>
      </w:r>
    </w:p>
    <w:p w:rsidR="00991ABF" w:rsidRPr="00991ABF" w:rsidRDefault="00991ABF" w:rsidP="00991AB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" w:tgtFrame="_blank" w:history="1">
        <w:r w:rsidRPr="00991AB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http://www.nnovgorod.info/index.php?type=1005&amp;act=mailsms</w:t>
        </w:r>
      </w:hyperlink>
    </w:p>
    <w:p w:rsidR="00991ABF" w:rsidRPr="00991ABF" w:rsidRDefault="00991ABF" w:rsidP="00991AB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6" w:tgtFrame="_blank" w:history="1">
        <w:r w:rsidRPr="00991AB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http://www.map.cek.ru/component/eventlist/details/1920.html</w:t>
        </w:r>
      </w:hyperlink>
    </w:p>
    <w:p w:rsidR="00991ABF" w:rsidRPr="00991ABF" w:rsidRDefault="00991ABF" w:rsidP="00991AB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7" w:tgtFrame="_blank" w:history="1">
        <w:r w:rsidRPr="00991AB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http://soft.mail.ru/uregistration/press_add.php</w:t>
        </w:r>
      </w:hyperlink>
    </w:p>
    <w:p w:rsidR="00991ABF" w:rsidRPr="00991ABF" w:rsidRDefault="00991ABF" w:rsidP="00991AB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8" w:tgtFrame="_blank" w:history="1">
        <w:r w:rsidRPr="00991AB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http://newsroom24.ru/news/zhizn/67448/</w:t>
        </w:r>
      </w:hyperlink>
    </w:p>
    <w:p w:rsidR="00991ABF" w:rsidRPr="00991ABF" w:rsidRDefault="00991ABF" w:rsidP="00991AB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9" w:tgtFrame="_blank" w:history="1">
        <w:r w:rsidRPr="00991AB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http://www.vremyan.ru/news/it-vypusknoj_dlja_pozhilyh_ljudej_proshel_v_nizhnem_novgorode.html</w:t>
        </w:r>
      </w:hyperlink>
    </w:p>
    <w:p w:rsidR="00991ABF" w:rsidRPr="00991ABF" w:rsidRDefault="00991ABF" w:rsidP="00991AB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0" w:tgtFrame="_blank" w:history="1">
        <w:r w:rsidRPr="00991AB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http://news.newnn.ru/news/68296</w:t>
        </w:r>
      </w:hyperlink>
    </w:p>
    <w:p w:rsidR="00991ABF" w:rsidRPr="00991ABF" w:rsidRDefault="00991ABF" w:rsidP="00991AB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1" w:tgtFrame="_blank" w:history="1">
        <w:r w:rsidRPr="00991AB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http://ecitizen.nnov.ru/news/IT-vipusknoy/</w:t>
        </w:r>
      </w:hyperlink>
    </w:p>
    <w:p w:rsidR="00991ABF" w:rsidRPr="00991ABF" w:rsidRDefault="00991ABF" w:rsidP="00991AB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2" w:tgtFrame="_blank" w:history="1">
        <w:r w:rsidRPr="00991AB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http://www.yarmarka.ru/news/news137.html</w:t>
        </w:r>
      </w:hyperlink>
    </w:p>
    <w:p w:rsidR="00991ABF" w:rsidRPr="00991ABF" w:rsidRDefault="00991ABF" w:rsidP="00991AB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3" w:tgtFrame="_blank" w:history="1">
        <w:r w:rsidRPr="00991AB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http://www.nta-nn.ru/news/item/?ID=228165</w:t>
        </w:r>
      </w:hyperlink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Обучение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НРООИ «Социальная реабилитация» обладает лицензией с правом ведения образовательной деятельности, которой предусмотрены курсы, наиболее востребованные работодателями на рынке труда «(Пользователь ПК», «Бухгалтерский учет со знанием программы 1С: Предприятие», «Photoshop», «Dreamweaver», «AutoCAD» и другие.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2013 году организация продолжила работу по стационарному и дистанционному бесплатному обучению инвалидов, пожилых и других социально-незащищенных категорий граждан.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В 2013 году стационарно и дистанционно обучились 152 человека из числа пожилых и инвалидов.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Обучение включало следующие блоки: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 Блок - стационарное обучение.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Стационарное обучение проходило по разработанной и лицензированной 40 часовой программе «Пользователь ПК».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Программа курса обучения рассчитана на 2 недели на тех, кто впервые столкнулся с компьютером, начинающих пользователей и тех, кто хочет усовершенствовать свои знания в операционной системе Windows, а также Word (преподаватель Пронин Олег Юрьевич).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время обучения было сформировано 10 групп по 10 человек, обучение проходило на базе Учебного центра НРООИ «Социальная реабилитация» по адресам: </w:t>
      </w:r>
      <w:proofErr w:type="spellStart"/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ул.Васнецова</w:t>
      </w:r>
      <w:proofErr w:type="spellEnd"/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, д.21, ул. Архитектурная, 9а. Занятия проходили ежедневно по 4 академических часа, у каждого слушателя был компьютер.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числа учеников 76 чел.- Автозаводский район, 10 чел.- Ленинский район, 4 чел.- Советский район, 3 чел.- Приокский район, 4 чел.- Нижегородский район и по 1 </w:t>
      </w:r>
      <w:proofErr w:type="gramStart"/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чел</w:t>
      </w:r>
      <w:proofErr w:type="gramEnd"/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Московский, Сормовский, Канавинский р-оны.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Образование учеников: 36 чел. - в/о, 44 чел.- </w:t>
      </w:r>
      <w:proofErr w:type="spellStart"/>
      <w:proofErr w:type="gramStart"/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ср.специальное</w:t>
      </w:r>
      <w:proofErr w:type="spellEnd"/>
      <w:proofErr w:type="gramEnd"/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, 20 чел. - среднее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 Блок - тренинги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В обучении было также предусмотрено закрепление полученных знаний через проведение тренингов в течение 2- х дней, 10 акад./час.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отчетный период было проведено 10 двухблочных тренингов, в которых приняло участие 100 слушателей.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Первый блок тренинговых занятий был направлен на развитие уверенности в себе и формирование коммуникативных навыков.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Второй блок тренинговых занятий включал в себя использование </w:t>
      </w:r>
      <w:proofErr w:type="gramStart"/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навыков</w:t>
      </w:r>
      <w:proofErr w:type="gramEnd"/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полученных во время обучения компьютерной грамотности для практического общения в Интернете (тренер Валенцова Инна Юрьевна)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результатам стационарного обучения и тренингов подводились итоги обучения и выдавались свидетельства установленного образца на основании лицензии, или выдавались сертификаты.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 Блок – места удаленного доступа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27 участникам обучения был дан доступ к дистанционному курсу Microsoft Office 2007, чтобы заниматься дополнительной самоподготовкой дома (при наличии компьютера и Интернета), или на базе Центра социальных работ. Доступ давался на 3 месяца, обучение в любое удобное время.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Волонтеры строительной академии, медколледжа и сотрудники ЦСР, имеющие инвалидность на добровольных началах оказывали помощь 21 чел., которые закрепляли знания в Учебном центре организации в режиме стационарной практики и дистанционного обучения.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данном блоке активно обучались инвалиды, проживающие в районах Нижегородской области. В 2013 году зарегистрировалось 25 инвалидов из г. Выкса, Арзамаса, Богородска, Лысково, с. Костянка Шатковского района, с. Мотовилово Арзамасского района, с. Строчково Городецкого района по следующим курсам: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Офис 2007 – 11 человек; WEB-дизайн – 6 человека; Photoshop – 5 человек; Autodesk AutoCAD – 1 человек; Adobe Dreamweaver - 2 человек.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рамках обучения использовалась система дистанционного обучения Moodle, которая получила всемирное признание. Система поддерживает программы в формате </w:t>
      </w:r>
      <w:proofErr w:type="gramStart"/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SCORM ,</w:t>
      </w:r>
      <w:proofErr w:type="gramEnd"/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 делает обучение доступным и понятным каждому. Учащиеся получают возможность знакомиться с материалами в видеорежиме с голосовым сопровождением, а преподаватели отслеживают результаты прохождения учеником материалов, так как результаты прохождения тестовых заданий фиксируются в системе. Пользователи программ дистанционного обучения получают доступ к обучающим программам в любое удобное время.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Процедура записи на обучение в дистанционном режиме максимально упрощена для обеспечения доступности инвалидам всех категорий, включая маломобильных. На сайте организации </w:t>
      </w:r>
      <w:hyperlink r:id="rId14" w:history="1">
        <w:r w:rsidRPr="00991AB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www.socrehab.ru</w:t>
        </w:r>
      </w:hyperlink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разработан раздел «Дистанционное обучение», в котором предусмотрена возможность регистрации на бесплатные программы дистанционного обучения.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Результаты обучения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Во – первых: программу стационарного и дистанционного обучения освоили 153 человека.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Во – вторых: тренеры не просто обучили работе на компьютере, но и убедили слушателей в том, что использование компьютерных технологий существенно расширит возможность активной жизни.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Наибольший интерес во время обучения вызвала работа как в операционной системе, так и в Интернете: создание папок, файлов, запись на флешки, электронная почта, скайп, поиск полезной информации - литературы, фильмов, обращений в медучреждения, блоги администрации г. Н. Новгорода, правительства, Нижегородской области, оплата различных платежей по бытовым вопросам.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Внимательность, доброжелательность, индивидуальный подход и терпеливый труд тренеров смогли решить проблему разной способности слушателей к обучению.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Для оценки результатов обучения была использована система количественных и качественных показателей.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качестве методов внутренней оценки было использовано анкетирование (начальное - ожидания от участия в обучении, заключительное – итоги обучения).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Итоги анкетирования показали следующую информацию: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1.Мотивация по обучению компьютерной грамотности:</w:t>
      </w:r>
    </w:p>
    <w:p w:rsidR="00991ABF" w:rsidRPr="00991ABF" w:rsidRDefault="00991ABF" w:rsidP="00991AB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65% из числа обращений – решение бытовых вопросов, поиск информации в Интернете, общение, переписка с друзьями, новые знакомства;</w:t>
      </w:r>
    </w:p>
    <w:p w:rsidR="00991ABF" w:rsidRPr="00991ABF" w:rsidRDefault="00991ABF" w:rsidP="00991AB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35% - социальная реабилитация, дальнейшее обучение, трудоустройство, повышение профессиональных данных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2.Ожидания от обучения:</w:t>
      </w:r>
    </w:p>
    <w:p w:rsidR="00991ABF" w:rsidRPr="00991ABF" w:rsidRDefault="00991ABF" w:rsidP="00991AB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80% опрошенных - стать уверенными пользователями ПК;</w:t>
      </w:r>
    </w:p>
    <w:p w:rsidR="00991ABF" w:rsidRPr="00991ABF" w:rsidRDefault="00991ABF" w:rsidP="00991AB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60% - применить свои знания для решения вопросов бытового, культурного характера с помощью Интернет;</w:t>
      </w:r>
    </w:p>
    <w:p w:rsidR="00991ABF" w:rsidRPr="00991ABF" w:rsidRDefault="00991ABF" w:rsidP="00991AB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45% - приобрести новых друзей;</w:t>
      </w:r>
    </w:p>
    <w:p w:rsidR="00991ABF" w:rsidRPr="00991ABF" w:rsidRDefault="00991ABF" w:rsidP="00991AB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35% - дальнейшее обучение и трудоустройство.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3. Отзывы количественные:</w:t>
      </w:r>
    </w:p>
    <w:p w:rsidR="00991ABF" w:rsidRPr="00991ABF" w:rsidRDefault="00991ABF" w:rsidP="00991AB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100% - программа обучения очень хорошая;</w:t>
      </w:r>
    </w:p>
    <w:p w:rsidR="00991ABF" w:rsidRPr="00991ABF" w:rsidRDefault="00991ABF" w:rsidP="00991AB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40% - увеличить часы обучения в 2 раза;</w:t>
      </w:r>
    </w:p>
    <w:p w:rsidR="00991ABF" w:rsidRPr="00991ABF" w:rsidRDefault="00991ABF" w:rsidP="00991AB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100% - слова благодарности тренерам.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Количественные показатели:</w:t>
      </w:r>
    </w:p>
    <w:p w:rsidR="00991ABF" w:rsidRPr="00991ABF" w:rsidRDefault="00991ABF" w:rsidP="00991AB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Прошли обучение компьютерной грамотности, обучение на тренингах – 100 </w:t>
      </w:r>
      <w:proofErr w:type="gramStart"/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чел</w:t>
      </w:r>
      <w:proofErr w:type="gramEnd"/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91ABF" w:rsidRPr="00991ABF" w:rsidRDefault="00991ABF" w:rsidP="00991AB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Занимались дополнительной подготовкой в дистанционном режиме с использованием мест свободного доступа или с домашнего компьютера -52 </w:t>
      </w:r>
      <w:proofErr w:type="gramStart"/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чел</w:t>
      </w:r>
      <w:proofErr w:type="gramEnd"/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91ABF" w:rsidRPr="00991ABF" w:rsidRDefault="00991ABF" w:rsidP="00991AB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Приняли участие в мастер-классах на оборудовании ЦСР организации - 32 </w:t>
      </w:r>
      <w:proofErr w:type="gramStart"/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чел</w:t>
      </w:r>
      <w:proofErr w:type="gramEnd"/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91ABF" w:rsidRPr="00991ABF" w:rsidRDefault="00991ABF" w:rsidP="00991AB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Изъявили желание пройти практику в НРООИ «Социальная реабилитация» - 5 </w:t>
      </w:r>
      <w:proofErr w:type="gramStart"/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чел</w:t>
      </w:r>
      <w:proofErr w:type="gramEnd"/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91ABF" w:rsidRPr="00991ABF" w:rsidRDefault="00991ABF" w:rsidP="00991AB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Работали в проекте волонтерами – 14 </w:t>
      </w:r>
      <w:proofErr w:type="gramStart"/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чел</w:t>
      </w:r>
      <w:proofErr w:type="gramEnd"/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91ABF" w:rsidRPr="00991ABF" w:rsidRDefault="00991ABF" w:rsidP="00991AB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Получили адрес электронной почты – 100 </w:t>
      </w:r>
      <w:proofErr w:type="gramStart"/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чел</w:t>
      </w:r>
      <w:proofErr w:type="gramEnd"/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91ABF" w:rsidRPr="00991ABF" w:rsidRDefault="00991ABF" w:rsidP="00991AB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Установили программу скайп, зарегистрировались в социальных сетях - 20 </w:t>
      </w:r>
      <w:proofErr w:type="gramStart"/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чел</w:t>
      </w:r>
      <w:proofErr w:type="gramEnd"/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91ABF" w:rsidRPr="00991ABF" w:rsidRDefault="00991ABF" w:rsidP="00991AB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Мотивированны на поиск работы и дальнейшее обучение – 67 чел.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Главным показателем качественной оценки обучения стали отзывы слушателей, которые были направлены электронной почтой на адрес НРООИ «Социальная реабилитация».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Отзывы выпускников: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Алексей Белых</w:t>
      </w: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&lt;</w:t>
      </w:r>
      <w:proofErr w:type="spellStart"/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"mailto:belyh.alan@yandex.ru" </w:instrText>
      </w: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991ABF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belyh.alan</w:t>
      </w:r>
      <w:proofErr w:type="spellEnd"/>
      <w:r w:rsidRPr="00991ABF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114300" cy="114300"/>
            <wp:effectExtent l="0" t="0" r="0" b="0"/>
            <wp:docPr id="4" name="Рисунок 4" descr="sobaka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baka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91ABF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yandex.ru</w:t>
      </w: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&gt;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Обучение организовано в прекрасно оборудованном классе. Место выбрано с учётом близкого проживания.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>Программа составлена усваиваемая. Преподаватель занятия ведёт грамотно и корректно.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Спасибо организаторам.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Ольга Токарева</w:t>
      </w: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&lt;</w:t>
      </w:r>
      <w:proofErr w:type="spellStart"/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"mailto:tokareva.olal@yandex.ru" </w:instrText>
      </w: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991ABF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tokareva.olal</w:t>
      </w:r>
      <w:proofErr w:type="spellEnd"/>
      <w:r w:rsidRPr="00991ABF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114300" cy="114300"/>
            <wp:effectExtent l="0" t="0" r="0" b="0"/>
            <wp:docPr id="3" name="Рисунок 3" descr="sobaka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obaka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91ABF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yandex.ru</w:t>
      </w: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&gt;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Спасибо за прекрасно организованные курсы и прекрасного преподавателя. До этих курсов пыталась учиться частным методом у частных преподавателей аж дважды, поняла, что никогда не разберусь в компьютере. Поставила на себе жирный крест. Когда стала посещать курсы у Вас, то благодаря уникальному преподавателю перестала испытывать страх перед компьютером, научилась разбираться (громко сказано) в умении справиться с компьютером и появился интерес в работе с компьютером.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Елена Филатова</w:t>
      </w: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&lt;</w:t>
      </w:r>
      <w:hyperlink r:id="rId18" w:history="1">
        <w:r w:rsidRPr="00991AB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filatova-elena66</w:t>
        </w:r>
        <w:r w:rsidRPr="00991ABF">
          <w:rPr>
            <w:rFonts w:ascii="Times New Roman" w:eastAsia="Times New Roman" w:hAnsi="Times New Roman" w:cs="Times New Roman"/>
            <w:noProof/>
            <w:color w:val="0000FF"/>
            <w:sz w:val="24"/>
            <w:szCs w:val="24"/>
            <w:lang w:eastAsia="ru-RU"/>
          </w:rPr>
          <w:drawing>
            <wp:inline distT="0" distB="0" distL="0" distR="0">
              <wp:extent cx="114300" cy="114300"/>
              <wp:effectExtent l="0" t="0" r="0" b="0"/>
              <wp:docPr id="2" name="Рисунок 2" descr="sobaka">
                <a:hlinkClick xmlns:a="http://schemas.openxmlformats.org/drawingml/2006/main" r:id="rId18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 descr="sobaka">
                        <a:hlinkClick r:id="rId18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16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14300" cy="114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991AB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yandex.ru</w:t>
        </w:r>
      </w:hyperlink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&gt;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Здравствуйте! Хочу поделиться своими впечатлениями по программе обучения.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Пришла я на курсы, практически не чего не зная. Но после объяснений Олега Юрьевича, я стала понимать, что такое "Меню", "файлы", как открыть, как сохранить и многое другое, что для меня было не известно.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 начале занятий я владела "электронной почтой". Теперь могу пользоваться интернетом, создавать папки и файлы и многое другое. Программа очень поучительная и интересная. Но очень мало часов занятий! Если возможно, то пожалуйста, выполните нашу коллективную просьбу!!!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Валентина Игошина</w:t>
      </w: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&lt;</w:t>
      </w:r>
      <w:hyperlink r:id="rId19" w:history="1">
        <w:r w:rsidRPr="00991AB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valentina.igoschina2013</w:t>
        </w:r>
        <w:r w:rsidRPr="00991ABF">
          <w:rPr>
            <w:rFonts w:ascii="Times New Roman" w:eastAsia="Times New Roman" w:hAnsi="Times New Roman" w:cs="Times New Roman"/>
            <w:noProof/>
            <w:color w:val="0000FF"/>
            <w:sz w:val="24"/>
            <w:szCs w:val="24"/>
            <w:lang w:eastAsia="ru-RU"/>
          </w:rPr>
          <w:drawing>
            <wp:inline distT="0" distB="0" distL="0" distR="0">
              <wp:extent cx="114300" cy="114300"/>
              <wp:effectExtent l="0" t="0" r="0" b="0"/>
              <wp:docPr id="1" name="Рисунок 1" descr="sobaka">
                <a:hlinkClick xmlns:a="http://schemas.openxmlformats.org/drawingml/2006/main" r:id="rId19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4" descr="sobaka">
                        <a:hlinkClick r:id="rId19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16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14300" cy="114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991AB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yandex.ru</w:t>
        </w:r>
      </w:hyperlink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&gt;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20-21 век внес в нашу жизнь много нового в сферу информационных технологий: это и телевидение, и мобильная связь, и интернет. Миллионы людей уже не могут представить свою повседневную жизнь без компьютера, который стал незаменимым помощником в получении, обработке и хранении информации.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Я до 60 лет работала в школе преподавателем русского языка и литературы. Настало время, когда требовалось давать уроки с применением компьютера, даже планы уроков и тематическое планирование предоставлять в напечатанном виде. В школах стали вводить электронные дневники, преподаватели должны были иметь свой компьютер поддерживать связь с родителями и выставлять текущие оценки по своему предмету.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Вот тогда я и решила освоить новую для себя технику. В 2013 году я приобрела ноутбук, соответствующую литературу. Но, как бывший преподаватель, вскоре поняла, что без преподавателя освоение компьютера продлится неимоверно долго.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Я обратилась в Соцзащиту Автозаводского района и меня направили в Учебный центр НРООИ «Социальная реабилитация», которым руководит Маркова Т.И. Учебный центр </w:t>
      </w:r>
      <w:r w:rsidRPr="00991AB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>прекрасно оснащён всем необходимым для обучения. Наша группа из 10 человек занималась под руководством опытных преподавателей – тренеров Пронина О.Ю и Валенцовой И.Ю. Они с большим вниманием отнеслись к нам, "великовозрастным ученикам", доходчиво объясняя все тонкости в работе с компьютером.40 часов не прошли даром: мы многое узнали и многому научились.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Вводные уроки познакомили нас с устройством компьютера. Название клавиш уже вселило в нас надежду, что перед нами открылась первая страничка интересного учебника. Далее, как в школе, мы учились создавать папки, ярлыки, файлы. Вначале шла запись, затем мы выполняли практическое задание, дома каждый должен был всё изученное на уроке повторить на своём компьютере.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Интересными были уроки по работе в Word. Мы научились форматировать шрифт, создавать списки, рисовать. В дальнейшем мы научились скачивать интересующий нас текст, музыку, фото.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На последующих уроках мы познакомились с электронной почтой. Каждый ученик завел себе </w:t>
      </w:r>
      <w:proofErr w:type="gramStart"/>
      <w:r w:rsidRPr="00991AB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личный "ящик"</w:t>
      </w:r>
      <w:proofErr w:type="gramEnd"/>
      <w:r w:rsidRPr="00991AB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и мы учились создавать сообщения, отправлять их и сохранять переписку.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Я благодарна всем организаторам за то, что перед нами, пенсионерами, расширились пути общения, мы имеем возможность не только облегчить бытовые возможности общения, но и познать окружающий мир. Каждый, кто имеет Интернет, становится частью огромной сети. Интернет- это бесконечно огромное хранилище самой разной информации.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Я часто обращаюсь в Интернет за историческим материалом, здесь можно посмотреть старый фильм, узнать биографию знаменитых людей. Интернет даёт безграничные возможности для самообразования.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Теперь я по Скайпу часто разговариваю с дочерью из Москвы, с одноклассником из США. По Интернету я делаю покупки одежды и бытовой техники. Это получается гораздо дешевле по сравнению с магазином. Я также дважды приобретала билеты в Москву на Сапсан и на Буревестник. Это экономит время. И теперь нет необходимости стоять в очереди, чтобы оплатить коммунальные платежи. Передать показания счётчика электроэнергии, воды и газа стало для меня минутным делом.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Особенно хочу отметить возможность заказать отель в любом городе и в любой стране. В этом году, в августе месяце, мы с мужем побывали в Турции. Вначале в Интернете мы просмотрели все отели 4-х звёзд и выбрали понравившейся. Просмотрели всю информацию: какой пляж, какие номера, как организованы экскурсии.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Здесь даже были отзывы отдыхающих.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 заключение могу сказать, что мы довольны тем, что на пенсионеров обратили внимание и помогли адаптироваться в мире новейших информационных технологий.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Круглый стол «Новые возможности для активной жизни»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Круглый стол был посвящён подведению итогов реализации в Нижнем Новгороде программы «Статус: </w:t>
      </w:r>
      <w:proofErr w:type="gramStart"/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Он-лайн</w:t>
      </w:r>
      <w:proofErr w:type="gramEnd"/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Компьютерная грамотность для людей старшего поколения и совершеннолетних людей с ограниченными возможностями». Основные исполнители программы в Нижнем Новгороде: НРООИ «Социальная реабилитация», НРБОО «Забота», Нижегородский областной центр реабилитации инвалидов по зрению «</w:t>
      </w:r>
      <w:proofErr w:type="spellStart"/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Камерата</w:t>
      </w:r>
      <w:proofErr w:type="spellEnd"/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заседании круглого стола приняло участие более 40 человек, среди которых: организаторы программы «Статус: Он-лайн»: представители Фонда поддержки и развития филантропии «КАФ» (Москва) и организации-донора </w:t>
      </w:r>
      <w:proofErr w:type="spellStart"/>
      <w:proofErr w:type="gramStart"/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ООО«</w:t>
      </w:r>
      <w:proofErr w:type="gramEnd"/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Филип</w:t>
      </w:r>
      <w:proofErr w:type="spellEnd"/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Моррис </w:t>
      </w:r>
      <w:proofErr w:type="spellStart"/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Сэйлз</w:t>
      </w:r>
      <w:proofErr w:type="spellEnd"/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эндМаркетинг</w:t>
      </w:r>
      <w:proofErr w:type="spellEnd"/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» (Москва), представители органов власти, специалисты, работающие с пожилыми людьми и инвалидами, представители некоммерческих общественных организаций, исполнители, выпускники и преподаватели программы «Статус: Он-лайн», представители СМИ.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Накруглом</w:t>
      </w:r>
      <w:proofErr w:type="spellEnd"/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столе министр информационных технологий, связи </w:t>
      </w:r>
      <w:proofErr w:type="spellStart"/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исредств</w:t>
      </w:r>
      <w:proofErr w:type="spellEnd"/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массовой информации Нижегородской области Сергей Валентинович Кучин представил программу «Электронный гражданин Нижегородской области», </w:t>
      </w:r>
      <w:proofErr w:type="spellStart"/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втом</w:t>
      </w:r>
      <w:proofErr w:type="spellEnd"/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числе презентовал видеокурс «Электронный гражданин». Также </w:t>
      </w:r>
      <w:proofErr w:type="spellStart"/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онпередал</w:t>
      </w:r>
      <w:proofErr w:type="spellEnd"/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НРООИ «Социальная реабилитация» для реализации проекта </w:t>
      </w:r>
      <w:proofErr w:type="spellStart"/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поповышению</w:t>
      </w:r>
      <w:proofErr w:type="spellEnd"/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компьютерной грамотности комплект учебных материалов </w:t>
      </w:r>
      <w:proofErr w:type="spellStart"/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идиски</w:t>
      </w:r>
      <w:proofErr w:type="spellEnd"/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свидеокурсом</w:t>
      </w:r>
      <w:proofErr w:type="spellEnd"/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круглом столе также обсудили проблемы трудоустройства пенсионеров, формы помощи </w:t>
      </w:r>
      <w:proofErr w:type="spellStart"/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иподдержки</w:t>
      </w:r>
      <w:proofErr w:type="spellEnd"/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людям старшего возраста, создание условий, предотвращающих социальную </w:t>
      </w:r>
      <w:proofErr w:type="spellStart"/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иинформационную</w:t>
      </w:r>
      <w:proofErr w:type="spellEnd"/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изоляцию пожилых </w:t>
      </w:r>
      <w:proofErr w:type="spellStart"/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иинвалидов</w:t>
      </w:r>
      <w:proofErr w:type="spellEnd"/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иобеспечение</w:t>
      </w:r>
      <w:proofErr w:type="spellEnd"/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новых возможностей для активной жизни.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Содействие в трудоустройстве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отчетный период 52 инвалида получили содействие в трудоустройстве.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Каждому инвалиду была разработана индивидуальная программа по поиску работы.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итогам </w:t>
      </w:r>
      <w:proofErr w:type="spellStart"/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профориентационных</w:t>
      </w:r>
      <w:proofErr w:type="spellEnd"/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собеседований каждому обратившемуся было предложено не менее 2-3 подходящих работ с учетом ИПР. Все обратившиеся получили консультацию по возможным вакансиям рынка труда, определили пути возможного трудоустройства. Также оказывались услуги по подготовке резюме и его размещению на специализированных ресурсах по поиску работы. Организация активно работала с ООО «</w:t>
      </w:r>
      <w:proofErr w:type="spellStart"/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Автопромагрегат</w:t>
      </w:r>
      <w:proofErr w:type="spellEnd"/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», ООО «Капитал-Сервис», ООО «МТС», «Консультант – Плюс», ЗАО «Весна», ООО «</w:t>
      </w:r>
      <w:proofErr w:type="spellStart"/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Волгагазмонтаж</w:t>
      </w:r>
      <w:proofErr w:type="spellEnd"/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ТД «Мещера» и др. по подбору работы, в том числе и надомной для инвалидов. В течение 2013 года в данные компании были направлены 34 инвалида, которым рекомендован труд по специальностям менеджер по продажам, диспетчер на телефоне, специалист, курьер, кладовщик, менеджер по закупкам, швея декоратор.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Были также организованы 3 встречи с представителем Городского центра занятости Денисовой Е.А в Учебном классе НРООИ «Социальная реабилитация.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Итоги:</w:t>
      </w:r>
    </w:p>
    <w:p w:rsidR="00991ABF" w:rsidRPr="00991ABF" w:rsidRDefault="00991ABF" w:rsidP="00991AB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28 человек приняли участие во встречах и были проинформированы по услугам и программам Городского центра занятости и требованиям работодателей во время собеседования;</w:t>
      </w:r>
    </w:p>
    <w:p w:rsidR="00991ABF" w:rsidRPr="00991ABF" w:rsidRDefault="00991ABF" w:rsidP="00991AB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19 инвалидов после встреч приняли участие в специализированной ярмарке вакансий и решили обратиться в ГЦЗ для дальнейшего трудоустройства;</w:t>
      </w:r>
    </w:p>
    <w:p w:rsidR="00991ABF" w:rsidRPr="00991ABF" w:rsidRDefault="00991ABF" w:rsidP="00991AB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15 человек мотивированы на поиск работы;</w:t>
      </w:r>
    </w:p>
    <w:p w:rsidR="00991ABF" w:rsidRPr="00991ABF" w:rsidRDefault="00991ABF" w:rsidP="00991AB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 человек </w:t>
      </w:r>
      <w:proofErr w:type="spellStart"/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изьявили</w:t>
      </w:r>
      <w:proofErr w:type="spellEnd"/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желание работать в НРООИ «Социальная реабилитация» на постоянной основе;</w:t>
      </w:r>
    </w:p>
    <w:p w:rsidR="00991ABF" w:rsidRPr="00991ABF" w:rsidRDefault="00991ABF" w:rsidP="00991AB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5 человек готовы работать волонтерами в НРООИ «Социальная реабилитация».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В 2013 г. организация приняла участие в областной целевой программе «О дополнительных мерах, направленных на снижение напряженности на рынке труда в Нижегородской области в 2013 году» в части создания рабочих мест. Было создано 1 рабочее место для инвалида 3 группы в Центре социальных работ.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Центр социальных работ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В 2013 году продолжил свою работу Центр социальных работ, открытый в 2009 году. В центре социальных работ работает 3 мастерские:</w:t>
      </w:r>
    </w:p>
    <w:p w:rsidR="00991ABF" w:rsidRPr="00991ABF" w:rsidRDefault="00991ABF" w:rsidP="00991ABF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 оперативной печати (предоставление рекламно-полиграфических услуг);</w:t>
      </w:r>
    </w:p>
    <w:p w:rsidR="00991ABF" w:rsidRPr="00991ABF" w:rsidRDefault="00991ABF" w:rsidP="00991ABF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Технический центр (экологическое сопровождение бизнеса, аттестация рабочих мест по условиям труда);</w:t>
      </w:r>
    </w:p>
    <w:p w:rsidR="00991ABF" w:rsidRPr="00991ABF" w:rsidRDefault="00991ABF" w:rsidP="00991ABF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Учебный центр (курсы дополнительного образования для безработных и специалистов, подготовка специалистов по охране труда и безопасной жизнедеятельности).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 использует модель защищенной занятости, которая предполагает курирование инвалидов и безработных на рабочем месте, сопровождение к трудоустройству, тренинговую подготовку людей с ограниченными возможностями и безработных.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Наиболее интересны для инвалидов и пенсионеров в 2013 году были мастер – классы, которые проводились инвалидами Центра социальных работ. Было проведено 3 мастер - класса, в которых приняли участие 32 человека. Участники мастер - классов были ознакомлены с услугами по изготовлению печатной продукции в центре оперативной печати, с офисной техникой и измерительными приборами.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В 2013 году на базе ЦСР также функционировал консультационный центр для больных сахарным диабетом, организовывались благотворительные акции, в рамках которых проводилось обучение пользованию глюкометрами с бесплатной раздачей.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сохранения рабочих мест инвалидов и создания устойчивой деятельности центра в 2013 году руководство Центра социальных работ проделало большой объем работы по продвижению услуг Центра. Было проведено более 20 встреч с представителями государственных, муниципальных учреждений, коммерческих компаний. Специалисты организации регулярно проводили фандрайзинговые мероприятия для приобретения оборудования и увеличения количества рабочих мест для инвалидов.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2013 года проводилась также работа по продвижению и популяризации успешного опыта реализации российско-голландского проекта «Дайте им шанс». В 2013 </w:t>
      </w: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году с рабочим визитом НРООИ «Социальная реабилитация» посетил директор, заслуженный работник </w:t>
      </w:r>
      <w:proofErr w:type="spellStart"/>
      <w:proofErr w:type="gramStart"/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соц.защиты</w:t>
      </w:r>
      <w:proofErr w:type="spellEnd"/>
      <w:proofErr w:type="gramEnd"/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Калужской области Андрей Валентинович Волохов, ГКОУ НПО КО «ПУ «Калужский реабилитационный образовательный комплекс». В ходе встречи гость был ознакомлен с конкретными практиками новых подходов трудоустройства инвалидов, методиками, результатами и дальнейшим использованием проекта. Для сотрудников реабилитационного образовательного центра был предоставлен пакет документов по организации и работе Центра социальных работ.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Привлечение волонтеров к деятельности организации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Одним из важных компонентов деятельности организации было привлечение волонтеров. С этой целью проведены 2 организационные встречи со студентами медицинского колледжа и строительной академии. Особое внимание участников встречи было уделено рассмотрению роли добровольчества в решении проблем пожилых, инвалидов, а также успешной деятельности организации и формировании положительного имиджа учебного заведения.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во встречах приняло участие 36 студентов, 14 из них активно работали в отчетном периоде на добровольных началах.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Роль студентов в ходе работы была очень обширна.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Во-первых, волонтеры помогали закреплять полученные знания во время обучения компьютерной грамотности, а именно: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- вопросам применения Интернета как окна в мир, средства общения, клуба по интересам (поиск информации, общение на сайтах по интересам, форумы интернет сообществ, социальные сети);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Во - вторых, кураторство мест свободного доступа, которые были созданы ученикам для самоподготовки в режиме удаленного доступа на базе НРООИ «Социальная реабилитация».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- третьих, привлечение молодежи к волонтерской деятельности позволило лучше узнать проблемы социально-незащищенных граждан города, наладить взаимоотношение с пожилыми и инвалидами. </w:t>
      </w:r>
      <w:proofErr w:type="gramStart"/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 того</w:t>
      </w:r>
      <w:proofErr w:type="gramEnd"/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добровольный труд молодежи изменил отношение к ним в лучшую сторону.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Менеджером организации был определен график работы волонтеров с учетом пожеланий пожилых и инвалидов.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Разработка социальных проектов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2013 году были разработаны социальные проекты, направленные на решение проблем профессиональной реабилитации инвалидов, компьютерной грамотности пожилых и инвалидов: а именно проект «Стратегия успеха», </w:t>
      </w:r>
      <w:proofErr w:type="gramStart"/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Правительство</w:t>
      </w:r>
      <w:proofErr w:type="gramEnd"/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НО, проект «Статус: Он-лайн. Компьютерная грамотность для людей старшего поколения и совершеннолетних </w:t>
      </w: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людей с ограниченными возможностями», Фонд «КАФ», «Академия цифрового обучения», Общероссийская общественная организация Общество «Знание» России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91ABF" w:rsidRPr="00991ABF" w:rsidRDefault="00991ABF" w:rsidP="00991A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BF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Маркова Т.И. _________________________________________</w:t>
      </w:r>
    </w:p>
    <w:p w:rsidR="00FB06BE" w:rsidRDefault="00FB06BE"/>
    <w:sectPr w:rsidR="00FB06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32B8A"/>
    <w:multiLevelType w:val="multilevel"/>
    <w:tmpl w:val="19260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E46ED6"/>
    <w:multiLevelType w:val="multilevel"/>
    <w:tmpl w:val="B2A03BD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A356D6"/>
    <w:multiLevelType w:val="multilevel"/>
    <w:tmpl w:val="2162136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E7D3480"/>
    <w:multiLevelType w:val="multilevel"/>
    <w:tmpl w:val="A63CE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38B6ED1"/>
    <w:multiLevelType w:val="multilevel"/>
    <w:tmpl w:val="226CD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8DD0668"/>
    <w:multiLevelType w:val="multilevel"/>
    <w:tmpl w:val="F0AA2E1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5149A9"/>
    <w:multiLevelType w:val="multilevel"/>
    <w:tmpl w:val="3AD2E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9A33D94"/>
    <w:multiLevelType w:val="multilevel"/>
    <w:tmpl w:val="51BA9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2"/>
  </w:num>
  <w:num w:numId="5">
    <w:abstractNumId w:val="1"/>
  </w:num>
  <w:num w:numId="6">
    <w:abstractNumId w:val="7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43"/>
    <w:rsid w:val="000E254B"/>
    <w:rsid w:val="00203243"/>
    <w:rsid w:val="00991ABF"/>
    <w:rsid w:val="00B8081C"/>
    <w:rsid w:val="00FB0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B2507A"/>
  <w15:chartTrackingRefBased/>
  <w15:docId w15:val="{0A2FEE35-651B-46E1-A249-194437870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254B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0E254B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991A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991ABF"/>
    <w:rPr>
      <w:b/>
      <w:bCs/>
    </w:rPr>
  </w:style>
  <w:style w:type="character" w:styleId="a6">
    <w:name w:val="Emphasis"/>
    <w:basedOn w:val="a0"/>
    <w:uiPriority w:val="20"/>
    <w:qFormat/>
    <w:rsid w:val="00991ABF"/>
    <w:rPr>
      <w:i/>
      <w:iCs/>
    </w:rPr>
  </w:style>
  <w:style w:type="character" w:styleId="a7">
    <w:name w:val="Hyperlink"/>
    <w:basedOn w:val="a0"/>
    <w:uiPriority w:val="99"/>
    <w:semiHidden/>
    <w:unhideWhenUsed/>
    <w:rsid w:val="00991AB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824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3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87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7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ewsroom24.ru/news/zhizn/67448/" TargetMode="External"/><Relationship Id="rId13" Type="http://schemas.openxmlformats.org/officeDocument/2006/relationships/hyperlink" Target="http://www.nta-nn.ru/news/item/?ID=228165" TargetMode="External"/><Relationship Id="rId18" Type="http://schemas.openxmlformats.org/officeDocument/2006/relationships/hyperlink" Target="mailto:filatova-elena66@yandex.ru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soft.mail.ru/uregistration/press_add.php" TargetMode="External"/><Relationship Id="rId12" Type="http://schemas.openxmlformats.org/officeDocument/2006/relationships/hyperlink" Target="http://www.yarmarka.ru/news/news137.html" TargetMode="External"/><Relationship Id="rId17" Type="http://schemas.openxmlformats.org/officeDocument/2006/relationships/hyperlink" Target="mailto:tokareva.olal@yandex.ru" TargetMode="External"/><Relationship Id="rId2" Type="http://schemas.openxmlformats.org/officeDocument/2006/relationships/styles" Target="styles.xml"/><Relationship Id="rId16" Type="http://schemas.openxmlformats.org/officeDocument/2006/relationships/image" Target="media/image1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map.cek.ru/component/eventlist/details/1920.html" TargetMode="External"/><Relationship Id="rId11" Type="http://schemas.openxmlformats.org/officeDocument/2006/relationships/hyperlink" Target="http://ecitizen.nnov.ru/news/IT-vipusknoy/" TargetMode="External"/><Relationship Id="rId5" Type="http://schemas.openxmlformats.org/officeDocument/2006/relationships/hyperlink" Target="http://www.nnovgorod.info/index.php?type=1005&amp;act=mailsms" TargetMode="External"/><Relationship Id="rId15" Type="http://schemas.openxmlformats.org/officeDocument/2006/relationships/hyperlink" Target="mailto:belyh.alan@yandex.ru" TargetMode="External"/><Relationship Id="rId10" Type="http://schemas.openxmlformats.org/officeDocument/2006/relationships/hyperlink" Target="http://news.newnn.ru/news/68296" TargetMode="External"/><Relationship Id="rId19" Type="http://schemas.openxmlformats.org/officeDocument/2006/relationships/hyperlink" Target="mailto:valentina.igoschina2013@yandex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vremyan.ru/news/it-vypusknoj_dlja_pozhilyh_ljudej_proshel_v_nizhnem_novgorode.html" TargetMode="External"/><Relationship Id="rId14" Type="http://schemas.openxmlformats.org/officeDocument/2006/relationships/hyperlink" Target="http://www.socrehab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3661</Words>
  <Characters>20870</Characters>
  <Application>Microsoft Office Word</Application>
  <DocSecurity>0</DocSecurity>
  <Lines>173</Lines>
  <Paragraphs>48</Paragraphs>
  <ScaleCrop>false</ScaleCrop>
  <Company>SPecialiST RePack</Company>
  <LinksUpToDate>false</LinksUpToDate>
  <CharactersWithSpaces>24483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Сидоров</dc:creator>
  <cp:keywords/>
  <dc:description/>
  <cp:lastModifiedBy>Алексей Сидоров</cp:lastModifiedBy>
  <cp:revision>4</cp:revision>
  <dcterms:created xsi:type="dcterms:W3CDTF">2019-03-27T12:52:00Z</dcterms:created>
  <dcterms:modified xsi:type="dcterms:W3CDTF">2019-03-27T12:53:00Z</dcterms:modified>
</cp:coreProperties>
</file>